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28" w:rsidRPr="00035A9B" w:rsidRDefault="00272E28" w:rsidP="00272E2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35A9B">
        <w:rPr>
          <w:sz w:val="22"/>
          <w:szCs w:val="22"/>
        </w:rPr>
        <w:t>Экспертно-оценочная организация - «Единая служба информирования населения» (ООО «ЕСИН»), осуществляющая деятельность по оказанию содействия в обеспечении потребностей судопроизводства за счет использования специальных знаний, а также по оказанию оценочных, юридических услуг, межевания предлагает Вам квалифицированную помощь специалистов по проведению экспертиз, экспертных исследований, оценочных работ.</w:t>
      </w:r>
    </w:p>
    <w:p w:rsidR="00496B81" w:rsidRPr="00035A9B" w:rsidRDefault="00272E28" w:rsidP="00E62325">
      <w:pPr>
        <w:ind w:firstLine="709"/>
        <w:jc w:val="both"/>
        <w:rPr>
          <w:sz w:val="22"/>
          <w:szCs w:val="22"/>
        </w:rPr>
      </w:pPr>
      <w:r w:rsidRPr="00035A9B">
        <w:rPr>
          <w:sz w:val="22"/>
          <w:szCs w:val="22"/>
        </w:rPr>
        <w:t>Сотрудник</w:t>
      </w:r>
      <w:proofErr w:type="gramStart"/>
      <w:r w:rsidRPr="00035A9B">
        <w:rPr>
          <w:sz w:val="22"/>
          <w:szCs w:val="22"/>
        </w:rPr>
        <w:t>и ООО</w:t>
      </w:r>
      <w:proofErr w:type="gramEnd"/>
      <w:r w:rsidRPr="00035A9B">
        <w:rPr>
          <w:sz w:val="22"/>
          <w:szCs w:val="22"/>
        </w:rPr>
        <w:t xml:space="preserve"> «ЕСИН» проводят как судебные экспертизы по определениям, постановлениям судебных и следственных органов, так и несудебные экспертные исследования, дают консультации по вопросам применения специальных знаний, возникающим при осуществлении судопроизводства, и в других случаях, не связанных с рассмотрением уголовных, гражданских, административных и арбитражных дел, по запросам организаций и частных лиц. Специалисты компании, обладая опытом и знаниями по расчету стоимости имущества, проводят оценку для физических и юридических лиц.</w:t>
      </w:r>
    </w:p>
    <w:p w:rsidR="00272E28" w:rsidRPr="00035A9B" w:rsidRDefault="00272E28" w:rsidP="00272E28">
      <w:pPr>
        <w:ind w:firstLine="709"/>
        <w:jc w:val="both"/>
        <w:rPr>
          <w:sz w:val="22"/>
          <w:szCs w:val="22"/>
        </w:rPr>
      </w:pPr>
      <w:r w:rsidRPr="00035A9B">
        <w:rPr>
          <w:sz w:val="22"/>
          <w:szCs w:val="22"/>
          <w:lang w:eastAsia="ru-RU"/>
        </w:rPr>
        <w:t>Судебные экспертизы по гражданским и уголовным делам, делам об административных правонарушениях весьма разнообразны, в силу чего в государственных судебно-экспертных учреждениях не всегда есть возможность организовать производство всех родов и видов экспертиз.</w:t>
      </w:r>
    </w:p>
    <w:p w:rsidR="00272E28" w:rsidRPr="00035A9B" w:rsidRDefault="00272E28" w:rsidP="00272E28">
      <w:pPr>
        <w:spacing w:line="276" w:lineRule="auto"/>
        <w:ind w:firstLine="709"/>
        <w:jc w:val="both"/>
        <w:rPr>
          <w:sz w:val="22"/>
          <w:szCs w:val="22"/>
        </w:rPr>
      </w:pPr>
      <w:r w:rsidRPr="00035A9B">
        <w:rPr>
          <w:sz w:val="22"/>
          <w:szCs w:val="22"/>
        </w:rPr>
        <w:t>ООО «ЕСИН» предлагает Вам услуги по проведению следующих видов экспертиз и оценки:</w:t>
      </w:r>
    </w:p>
    <w:tbl>
      <w:tblPr>
        <w:tblW w:w="0" w:type="auto"/>
        <w:jc w:val="center"/>
        <w:tblLook w:val="00A0"/>
      </w:tblPr>
      <w:tblGrid>
        <w:gridCol w:w="5100"/>
        <w:gridCol w:w="5037"/>
      </w:tblGrid>
      <w:tr w:rsidR="00272E28" w:rsidRPr="00035A9B" w:rsidTr="00272E28">
        <w:trPr>
          <w:jc w:val="center"/>
        </w:trPr>
        <w:tc>
          <w:tcPr>
            <w:tcW w:w="5100" w:type="dxa"/>
          </w:tcPr>
          <w:p w:rsidR="00272E28" w:rsidRPr="00035A9B" w:rsidRDefault="00272E28" w:rsidP="0001244E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035A9B">
              <w:rPr>
                <w:b/>
                <w:sz w:val="22"/>
                <w:szCs w:val="22"/>
                <w:lang w:eastAsia="en-US"/>
              </w:rPr>
              <w:t>Экспертиза</w:t>
            </w:r>
          </w:p>
          <w:p w:rsidR="00272E28" w:rsidRPr="00035A9B" w:rsidRDefault="00272E28" w:rsidP="0001244E">
            <w:pPr>
              <w:spacing w:line="276" w:lineRule="auto"/>
              <w:ind w:firstLine="567"/>
              <w:jc w:val="both"/>
            </w:pPr>
            <w:proofErr w:type="spellStart"/>
            <w:r w:rsidRPr="00035A9B">
              <w:rPr>
                <w:sz w:val="22"/>
                <w:szCs w:val="22"/>
              </w:rPr>
              <w:t>Автороведческая</w:t>
            </w:r>
            <w:proofErr w:type="spellEnd"/>
            <w:r w:rsidRPr="00035A9B">
              <w:rPr>
                <w:sz w:val="22"/>
                <w:szCs w:val="22"/>
              </w:rPr>
              <w:t xml:space="preserve"> экспертиза</w:t>
            </w:r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4" w:history="1">
              <w:proofErr w:type="spellStart"/>
              <w:r w:rsidR="00272E28" w:rsidRPr="00035A9B">
                <w:rPr>
                  <w:color w:val="000000"/>
                  <w:sz w:val="22"/>
                  <w:szCs w:val="22"/>
                </w:rPr>
                <w:t>Автотехническая</w:t>
              </w:r>
              <w:proofErr w:type="spellEnd"/>
              <w:r w:rsidR="00272E28" w:rsidRPr="00035A9B">
                <w:rPr>
                  <w:color w:val="000000"/>
                  <w:sz w:val="22"/>
                  <w:szCs w:val="22"/>
                </w:rPr>
                <w:t xml:space="preserve"> экспертиза</w:t>
              </w:r>
            </w:hyperlink>
          </w:p>
          <w:p w:rsidR="00272E28" w:rsidRPr="00035A9B" w:rsidRDefault="00272E28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proofErr w:type="spellStart"/>
            <w:r w:rsidRPr="00035A9B">
              <w:rPr>
                <w:color w:val="000000"/>
                <w:sz w:val="22"/>
                <w:szCs w:val="22"/>
              </w:rPr>
              <w:t>Видеофонографическая</w:t>
            </w:r>
            <w:proofErr w:type="spellEnd"/>
            <w:r w:rsidRPr="00035A9B">
              <w:rPr>
                <w:color w:val="000000"/>
                <w:sz w:val="22"/>
                <w:szCs w:val="22"/>
              </w:rPr>
              <w:t xml:space="preserve"> экспертиза</w:t>
            </w:r>
          </w:p>
          <w:p w:rsidR="00272E28" w:rsidRPr="00035A9B" w:rsidRDefault="00272E28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proofErr w:type="spellStart"/>
            <w:r w:rsidRPr="00035A9B">
              <w:rPr>
                <w:color w:val="000000"/>
                <w:sz w:val="22"/>
                <w:szCs w:val="22"/>
              </w:rPr>
              <w:t>Геммологическая</w:t>
            </w:r>
            <w:proofErr w:type="spellEnd"/>
            <w:r w:rsidR="00417C6A">
              <w:rPr>
                <w:color w:val="000000"/>
                <w:sz w:val="22"/>
                <w:szCs w:val="22"/>
              </w:rPr>
              <w:t xml:space="preserve"> </w:t>
            </w:r>
            <w:r w:rsidR="00417C6A" w:rsidRPr="00035A9B">
              <w:rPr>
                <w:color w:val="000000"/>
                <w:sz w:val="22"/>
                <w:szCs w:val="22"/>
              </w:rPr>
              <w:t>экспертиза</w:t>
            </w:r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r>
              <w:fldChar w:fldCharType="begin"/>
            </w:r>
            <w:r>
              <w:instrText>HYPERLINK "http://www.expert-souz.ru/expertise/kompyuterno-tekhnicheskaya-ehkspertiza/"</w:instrText>
            </w:r>
            <w:r>
              <w:fldChar w:fldCharType="separate"/>
            </w:r>
            <w:proofErr w:type="spellStart"/>
            <w:r w:rsidR="00272E28" w:rsidRPr="00035A9B">
              <w:rPr>
                <w:color w:val="000000"/>
                <w:sz w:val="22"/>
                <w:szCs w:val="22"/>
              </w:rPr>
              <w:t>Компьютерно-техническая</w:t>
            </w:r>
            <w:proofErr w:type="spellEnd"/>
            <w:r w:rsidR="00272E28" w:rsidRPr="00035A9B">
              <w:rPr>
                <w:color w:val="000000"/>
                <w:sz w:val="22"/>
                <w:szCs w:val="22"/>
              </w:rPr>
              <w:t xml:space="preserve"> экспертиза</w:t>
            </w:r>
            <w:r>
              <w:fldChar w:fldCharType="end"/>
            </w:r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5" w:history="1">
              <w:r w:rsidR="00272E28" w:rsidRPr="00035A9B">
                <w:rPr>
                  <w:color w:val="000000"/>
                  <w:sz w:val="22"/>
                  <w:szCs w:val="22"/>
                </w:rPr>
                <w:t>Лингвистическая</w:t>
              </w:r>
            </w:hyperlink>
            <w:r w:rsidR="00272E28" w:rsidRPr="00035A9B">
              <w:rPr>
                <w:color w:val="000000"/>
                <w:sz w:val="22"/>
                <w:szCs w:val="22"/>
              </w:rPr>
              <w:t xml:space="preserve"> экспертиза</w:t>
            </w:r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6" w:history="1">
              <w:r w:rsidR="00272E28" w:rsidRPr="00035A9B">
                <w:rPr>
                  <w:color w:val="000000"/>
                  <w:sz w:val="22"/>
                  <w:szCs w:val="22"/>
                </w:rPr>
                <w:t>Пожарно-техническая экспертиза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7" w:history="1">
              <w:r w:rsidR="00272E28" w:rsidRPr="00035A9B">
                <w:rPr>
                  <w:color w:val="000000"/>
                  <w:sz w:val="22"/>
                  <w:szCs w:val="22"/>
                </w:rPr>
                <w:t>Почерковедческая экспертиза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8" w:history="1">
              <w:r w:rsidR="00272E28" w:rsidRPr="00035A9B">
                <w:rPr>
                  <w:color w:val="000000"/>
                  <w:sz w:val="22"/>
                  <w:szCs w:val="22"/>
                </w:rPr>
                <w:t>Психологическая экспертиза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9" w:history="1">
              <w:r w:rsidR="00272E28" w:rsidRPr="00035A9B">
                <w:rPr>
                  <w:color w:val="000000"/>
                  <w:sz w:val="22"/>
                  <w:szCs w:val="22"/>
                </w:rPr>
                <w:t>Строительно-техническая экспертиза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10" w:history="1">
              <w:r w:rsidR="00272E28" w:rsidRPr="00035A9B">
                <w:rPr>
                  <w:color w:val="000000"/>
                  <w:sz w:val="22"/>
                  <w:szCs w:val="22"/>
                </w:rPr>
                <w:t>Техническое исследование документов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11" w:history="1">
              <w:r w:rsidR="00272E28" w:rsidRPr="00035A9B">
                <w:rPr>
                  <w:color w:val="000000"/>
                  <w:sz w:val="22"/>
                  <w:szCs w:val="22"/>
                </w:rPr>
                <w:t>Товароведческая экспертиза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12" w:history="1">
              <w:r w:rsidR="00272E28" w:rsidRPr="00035A9B">
                <w:rPr>
                  <w:color w:val="000000"/>
                  <w:sz w:val="22"/>
                  <w:szCs w:val="22"/>
                </w:rPr>
                <w:t>Физико-химическая экспертиза</w:t>
              </w:r>
            </w:hyperlink>
          </w:p>
          <w:p w:rsidR="00272E28" w:rsidRPr="00035A9B" w:rsidRDefault="00272E28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proofErr w:type="spellStart"/>
            <w:r w:rsidRPr="00035A9B">
              <w:rPr>
                <w:color w:val="000000"/>
                <w:sz w:val="22"/>
                <w:szCs w:val="22"/>
              </w:rPr>
              <w:t>Фоноскопическая</w:t>
            </w:r>
            <w:proofErr w:type="spellEnd"/>
            <w:r w:rsidRPr="00035A9B">
              <w:rPr>
                <w:color w:val="000000"/>
                <w:sz w:val="22"/>
                <w:szCs w:val="22"/>
              </w:rPr>
              <w:t xml:space="preserve"> экспертиза</w:t>
            </w:r>
          </w:p>
          <w:p w:rsidR="00272E28" w:rsidRPr="00035A9B" w:rsidRDefault="00272E28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r w:rsidRPr="00035A9B">
              <w:rPr>
                <w:color w:val="000000"/>
                <w:sz w:val="22"/>
                <w:szCs w:val="22"/>
              </w:rPr>
              <w:t>Финансово-</w:t>
            </w:r>
            <w:hyperlink r:id="rId13" w:history="1">
              <w:r w:rsidRPr="00035A9B">
                <w:rPr>
                  <w:color w:val="000000"/>
                  <w:sz w:val="22"/>
                  <w:szCs w:val="22"/>
                </w:rPr>
                <w:t>экономическая экспертиза</w:t>
              </w:r>
            </w:hyperlink>
          </w:p>
          <w:p w:rsidR="00272E28" w:rsidRPr="00035A9B" w:rsidRDefault="00272E28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r w:rsidRPr="00035A9B">
              <w:rPr>
                <w:color w:val="000000"/>
                <w:sz w:val="22"/>
                <w:szCs w:val="22"/>
              </w:rPr>
              <w:t>Экологическая экспертиза</w:t>
            </w:r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14" w:history="1">
              <w:r w:rsidR="00272E28" w:rsidRPr="00035A9B">
                <w:rPr>
                  <w:color w:val="000000"/>
                  <w:sz w:val="22"/>
                  <w:szCs w:val="22"/>
                </w:rPr>
                <w:t>Экспертиза бытовой техники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hyperlink r:id="rId15" w:history="1">
              <w:r w:rsidR="00272E28" w:rsidRPr="00035A9B">
                <w:rPr>
                  <w:color w:val="000000"/>
                  <w:sz w:val="22"/>
                  <w:szCs w:val="22"/>
                </w:rPr>
                <w:t>Экспертиза изделий из металлов</w:t>
              </w:r>
            </w:hyperlink>
          </w:p>
          <w:p w:rsidR="00272E28" w:rsidRPr="00035A9B" w:rsidRDefault="00D64CBC" w:rsidP="0001244E">
            <w:pPr>
              <w:spacing w:line="276" w:lineRule="auto"/>
              <w:ind w:firstLine="567"/>
              <w:jc w:val="both"/>
            </w:pPr>
            <w:hyperlink r:id="rId16" w:history="1">
              <w:r w:rsidR="00272E28" w:rsidRPr="00035A9B">
                <w:rPr>
                  <w:color w:val="000000"/>
                  <w:sz w:val="22"/>
                  <w:szCs w:val="22"/>
                </w:rPr>
                <w:t>Экспертиза по технике безопасности</w:t>
              </w:r>
            </w:hyperlink>
          </w:p>
        </w:tc>
        <w:tc>
          <w:tcPr>
            <w:tcW w:w="5037" w:type="dxa"/>
          </w:tcPr>
          <w:p w:rsidR="00272E28" w:rsidRPr="00035A9B" w:rsidRDefault="00272E28" w:rsidP="0001244E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035A9B">
              <w:rPr>
                <w:b/>
                <w:sz w:val="22"/>
                <w:szCs w:val="22"/>
                <w:lang w:eastAsia="en-US"/>
              </w:rPr>
              <w:t>Оценка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jc w:val="both"/>
              <w:rPr>
                <w:i/>
                <w:color w:val="2C2C2C"/>
                <w:lang w:eastAsia="ru-RU"/>
              </w:rPr>
            </w:pPr>
            <w:hyperlink r:id="rId17" w:history="1">
              <w:r w:rsidR="00272E28" w:rsidRPr="00035A9B">
                <w:rPr>
                  <w:i/>
                  <w:color w:val="000000"/>
                  <w:sz w:val="22"/>
                  <w:szCs w:val="22"/>
                  <w:lang w:eastAsia="ru-RU"/>
                </w:rPr>
                <w:t>Оценка бизнеса</w:t>
              </w:r>
            </w:hyperlink>
            <w:r w:rsidR="00272E28" w:rsidRPr="00035A9B">
              <w:rPr>
                <w:i/>
                <w:color w:val="2C2C2C"/>
                <w:sz w:val="22"/>
                <w:szCs w:val="22"/>
                <w:lang w:eastAsia="ru-RU"/>
              </w:rPr>
              <w:t>: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18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бизнеса предприятия</w:t>
              </w:r>
            </w:hyperlink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19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основных средств</w:t>
              </w:r>
            </w:hyperlink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0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ценных бумаг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.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jc w:val="both"/>
              <w:rPr>
                <w:i/>
                <w:color w:val="2C2C2C"/>
                <w:lang w:eastAsia="ru-RU"/>
              </w:rPr>
            </w:pPr>
            <w:hyperlink r:id="rId21" w:history="1">
              <w:r w:rsidR="00272E28" w:rsidRPr="00035A9B">
                <w:rPr>
                  <w:i/>
                  <w:color w:val="000000"/>
                  <w:sz w:val="22"/>
                  <w:szCs w:val="22"/>
                  <w:lang w:eastAsia="ru-RU"/>
                </w:rPr>
                <w:t>Оценка недвижимости</w:t>
              </w:r>
            </w:hyperlink>
            <w:r w:rsidR="00272E28" w:rsidRPr="00035A9B">
              <w:rPr>
                <w:sz w:val="22"/>
                <w:szCs w:val="22"/>
              </w:rPr>
              <w:t>: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2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зданий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;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3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квартир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;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4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земли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;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5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ремонта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;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6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арендной ставки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.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jc w:val="both"/>
              <w:rPr>
                <w:i/>
                <w:color w:val="2C2C2C"/>
                <w:lang w:eastAsia="ru-RU"/>
              </w:rPr>
            </w:pPr>
            <w:hyperlink r:id="rId27" w:history="1">
              <w:r w:rsidR="00272E28" w:rsidRPr="00035A9B">
                <w:rPr>
                  <w:i/>
                  <w:color w:val="000000"/>
                  <w:sz w:val="22"/>
                  <w:szCs w:val="22"/>
                  <w:lang w:eastAsia="ru-RU"/>
                </w:rPr>
                <w:t>Оценка стоимости машин и оборудования</w:t>
              </w:r>
            </w:hyperlink>
            <w:r w:rsidR="00272E28" w:rsidRPr="00035A9B">
              <w:rPr>
                <w:i/>
                <w:color w:val="2C2C2C"/>
                <w:sz w:val="22"/>
                <w:szCs w:val="22"/>
                <w:lang w:eastAsia="ru-RU"/>
              </w:rPr>
              <w:t>.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jc w:val="both"/>
              <w:rPr>
                <w:i/>
                <w:color w:val="2C2C2C"/>
                <w:lang w:eastAsia="ru-RU"/>
              </w:rPr>
            </w:pPr>
            <w:hyperlink r:id="rId28" w:history="1">
              <w:r w:rsidR="00272E28" w:rsidRPr="00035A9B">
                <w:rPr>
                  <w:i/>
                  <w:color w:val="000000"/>
                  <w:sz w:val="22"/>
                  <w:szCs w:val="22"/>
                  <w:lang w:eastAsia="ru-RU"/>
                </w:rPr>
                <w:t>Оценка имущества</w:t>
              </w:r>
            </w:hyperlink>
            <w:r w:rsidR="00272E28" w:rsidRPr="00035A9B">
              <w:rPr>
                <w:i/>
                <w:color w:val="2C2C2C"/>
                <w:sz w:val="22"/>
                <w:szCs w:val="22"/>
                <w:lang w:eastAsia="ru-RU"/>
              </w:rPr>
              <w:t>: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29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наследства</w:t>
              </w:r>
            </w:hyperlink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30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арестованного имущества</w:t>
              </w:r>
            </w:hyperlink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31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интеллектуальной собственности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.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jc w:val="both"/>
              <w:rPr>
                <w:i/>
                <w:color w:val="2C2C2C"/>
                <w:lang w:eastAsia="ru-RU"/>
              </w:rPr>
            </w:pPr>
            <w:hyperlink r:id="rId32" w:history="1">
              <w:r w:rsidR="00272E28" w:rsidRPr="00035A9B">
                <w:rPr>
                  <w:i/>
                  <w:color w:val="000000"/>
                  <w:sz w:val="22"/>
                  <w:szCs w:val="22"/>
                  <w:lang w:eastAsia="ru-RU"/>
                </w:rPr>
                <w:t>Определение ущерба имущества</w:t>
              </w:r>
            </w:hyperlink>
            <w:r w:rsidR="00272E28" w:rsidRPr="00035A9B">
              <w:rPr>
                <w:i/>
                <w:color w:val="2C2C2C"/>
                <w:sz w:val="22"/>
                <w:szCs w:val="22"/>
                <w:lang w:eastAsia="ru-RU"/>
              </w:rPr>
              <w:t>:</w:t>
            </w:r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33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пролив квартиры</w:t>
              </w:r>
            </w:hyperlink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34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ущерба от пожара</w:t>
              </w:r>
            </w:hyperlink>
          </w:p>
          <w:p w:rsidR="00272E28" w:rsidRPr="00035A9B" w:rsidRDefault="00D64CBC" w:rsidP="0001244E">
            <w:pPr>
              <w:suppressAutoHyphens w:val="0"/>
              <w:spacing w:line="276" w:lineRule="auto"/>
              <w:ind w:firstLine="709"/>
              <w:jc w:val="both"/>
              <w:rPr>
                <w:color w:val="2C2C2C"/>
                <w:lang w:eastAsia="ru-RU"/>
              </w:rPr>
            </w:pPr>
            <w:hyperlink r:id="rId35" w:history="1">
              <w:r w:rsidR="00272E28" w:rsidRPr="00035A9B">
                <w:rPr>
                  <w:color w:val="000000"/>
                  <w:sz w:val="22"/>
                  <w:szCs w:val="22"/>
                  <w:lang w:eastAsia="ru-RU"/>
                </w:rPr>
                <w:t>оценка автомобиля при ДТП</w:t>
              </w:r>
            </w:hyperlink>
            <w:r w:rsidR="00272E28" w:rsidRPr="00035A9B">
              <w:rPr>
                <w:color w:val="2C2C2C"/>
                <w:sz w:val="22"/>
                <w:szCs w:val="22"/>
                <w:lang w:eastAsia="ru-RU"/>
              </w:rPr>
              <w:t>.</w:t>
            </w:r>
          </w:p>
          <w:p w:rsidR="00272E28" w:rsidRPr="00035A9B" w:rsidRDefault="00272E28" w:rsidP="0001244E">
            <w:pPr>
              <w:spacing w:line="276" w:lineRule="auto"/>
              <w:jc w:val="both"/>
            </w:pPr>
          </w:p>
        </w:tc>
      </w:tr>
    </w:tbl>
    <w:p w:rsidR="00272E28" w:rsidRPr="00035A9B" w:rsidRDefault="00272E28" w:rsidP="00272E28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035A9B">
        <w:rPr>
          <w:sz w:val="22"/>
          <w:szCs w:val="22"/>
        </w:rPr>
        <w:t xml:space="preserve">Экспертизы и исследования в ООО «ЕСИН» </w:t>
      </w:r>
      <w:r w:rsidRPr="00035A9B">
        <w:rPr>
          <w:color w:val="000000"/>
          <w:sz w:val="22"/>
          <w:szCs w:val="22"/>
        </w:rPr>
        <w:t>проводятся квалифицированными экспертами</w:t>
      </w:r>
      <w:r w:rsidR="00C00999">
        <w:rPr>
          <w:color w:val="000000"/>
          <w:sz w:val="22"/>
          <w:szCs w:val="22"/>
        </w:rPr>
        <w:t xml:space="preserve"> (специалистами) </w:t>
      </w:r>
      <w:r w:rsidRPr="00035A9B">
        <w:rPr>
          <w:color w:val="000000"/>
          <w:sz w:val="22"/>
          <w:szCs w:val="22"/>
        </w:rPr>
        <w:t>в разумные сроки (10-15 рабочих дней).</w:t>
      </w:r>
    </w:p>
    <w:p w:rsidR="00035A9B" w:rsidRPr="00035A9B" w:rsidRDefault="00035A9B" w:rsidP="00035A9B">
      <w:pPr>
        <w:tabs>
          <w:tab w:val="left" w:pos="10980"/>
        </w:tabs>
        <w:ind w:firstLine="709"/>
        <w:jc w:val="both"/>
        <w:rPr>
          <w:sz w:val="22"/>
          <w:szCs w:val="22"/>
        </w:rPr>
      </w:pPr>
      <w:r w:rsidRPr="00035A9B">
        <w:rPr>
          <w:sz w:val="22"/>
          <w:szCs w:val="22"/>
        </w:rPr>
        <w:t>Более подробную информацию Вы можете получить по телефонам:</w:t>
      </w:r>
    </w:p>
    <w:p w:rsidR="00035A9B" w:rsidRPr="00035A9B" w:rsidRDefault="00035A9B" w:rsidP="00035A9B">
      <w:pPr>
        <w:tabs>
          <w:tab w:val="left" w:pos="10980"/>
        </w:tabs>
        <w:ind w:firstLine="709"/>
        <w:rPr>
          <w:sz w:val="22"/>
          <w:szCs w:val="22"/>
        </w:rPr>
      </w:pPr>
      <w:r w:rsidRPr="00035A9B">
        <w:rPr>
          <w:sz w:val="22"/>
          <w:szCs w:val="22"/>
        </w:rPr>
        <w:t>+ 7 (831) 283-00-32</w:t>
      </w:r>
    </w:p>
    <w:p w:rsidR="00035A9B" w:rsidRPr="00035A9B" w:rsidRDefault="00035A9B" w:rsidP="00035A9B">
      <w:pPr>
        <w:tabs>
          <w:tab w:val="left" w:pos="10980"/>
        </w:tabs>
        <w:ind w:firstLine="709"/>
        <w:rPr>
          <w:sz w:val="22"/>
          <w:szCs w:val="22"/>
        </w:rPr>
      </w:pPr>
      <w:r w:rsidRPr="00035A9B">
        <w:rPr>
          <w:sz w:val="22"/>
          <w:szCs w:val="22"/>
        </w:rPr>
        <w:t>+ 7</w:t>
      </w:r>
      <w:r w:rsidR="00E62325">
        <w:rPr>
          <w:sz w:val="22"/>
          <w:szCs w:val="22"/>
        </w:rPr>
        <w:t> </w:t>
      </w:r>
      <w:r w:rsidRPr="00035A9B">
        <w:rPr>
          <w:sz w:val="22"/>
          <w:szCs w:val="22"/>
        </w:rPr>
        <w:t>930</w:t>
      </w:r>
      <w:r w:rsidR="00E62325">
        <w:rPr>
          <w:sz w:val="22"/>
          <w:szCs w:val="22"/>
        </w:rPr>
        <w:t>-</w:t>
      </w:r>
      <w:r w:rsidRPr="00035A9B">
        <w:rPr>
          <w:sz w:val="22"/>
          <w:szCs w:val="22"/>
        </w:rPr>
        <w:t>283</w:t>
      </w:r>
      <w:r w:rsidR="00E62325">
        <w:rPr>
          <w:sz w:val="22"/>
          <w:szCs w:val="22"/>
        </w:rPr>
        <w:t>-</w:t>
      </w:r>
      <w:r w:rsidRPr="00035A9B">
        <w:rPr>
          <w:sz w:val="22"/>
          <w:szCs w:val="22"/>
        </w:rPr>
        <w:t>00</w:t>
      </w:r>
      <w:r w:rsidR="00E62325">
        <w:rPr>
          <w:sz w:val="22"/>
          <w:szCs w:val="22"/>
        </w:rPr>
        <w:t>-1</w:t>
      </w:r>
      <w:r w:rsidRPr="00035A9B">
        <w:rPr>
          <w:sz w:val="22"/>
          <w:szCs w:val="22"/>
        </w:rPr>
        <w:t>2</w:t>
      </w:r>
    </w:p>
    <w:p w:rsidR="00035A9B" w:rsidRPr="00C00999" w:rsidRDefault="00035A9B" w:rsidP="00035A9B">
      <w:pPr>
        <w:tabs>
          <w:tab w:val="left" w:pos="10980"/>
        </w:tabs>
        <w:ind w:firstLine="709"/>
        <w:rPr>
          <w:sz w:val="22"/>
          <w:szCs w:val="22"/>
        </w:rPr>
      </w:pPr>
      <w:r w:rsidRPr="00035A9B">
        <w:rPr>
          <w:rStyle w:val="a6"/>
          <w:b w:val="0"/>
          <w:sz w:val="22"/>
          <w:szCs w:val="22"/>
        </w:rPr>
        <w:t>+ 7 (499) 391-13-37</w:t>
      </w:r>
    </w:p>
    <w:p w:rsidR="00035A9B" w:rsidRPr="00C00999" w:rsidRDefault="00035A9B" w:rsidP="00035A9B">
      <w:pPr>
        <w:tabs>
          <w:tab w:val="left" w:pos="10980"/>
        </w:tabs>
        <w:ind w:firstLine="709"/>
        <w:rPr>
          <w:sz w:val="22"/>
          <w:szCs w:val="22"/>
        </w:rPr>
      </w:pPr>
      <w:r w:rsidRPr="00C00999">
        <w:rPr>
          <w:rStyle w:val="a6"/>
          <w:b w:val="0"/>
          <w:sz w:val="22"/>
          <w:szCs w:val="22"/>
        </w:rPr>
        <w:t>+ 7 (925) 294-64-63</w:t>
      </w:r>
    </w:p>
    <w:p w:rsidR="00035A9B" w:rsidRPr="00035A9B" w:rsidRDefault="00035A9B" w:rsidP="00035A9B">
      <w:pPr>
        <w:tabs>
          <w:tab w:val="left" w:pos="10980"/>
        </w:tabs>
        <w:ind w:firstLine="709"/>
        <w:rPr>
          <w:sz w:val="22"/>
          <w:szCs w:val="22"/>
        </w:rPr>
      </w:pPr>
      <w:r w:rsidRPr="00035A9B">
        <w:rPr>
          <w:sz w:val="22"/>
          <w:szCs w:val="22"/>
        </w:rPr>
        <w:t>факс: 8 (831) 428-76-62</w:t>
      </w:r>
    </w:p>
    <w:p w:rsidR="00035A9B" w:rsidRPr="00035A9B" w:rsidRDefault="00035A9B" w:rsidP="00035A9B">
      <w:pPr>
        <w:ind w:firstLine="709"/>
        <w:jc w:val="both"/>
        <w:rPr>
          <w:rStyle w:val="a5"/>
          <w:sz w:val="22"/>
          <w:szCs w:val="22"/>
        </w:rPr>
      </w:pPr>
      <w:r w:rsidRPr="00035A9B">
        <w:rPr>
          <w:sz w:val="22"/>
          <w:szCs w:val="22"/>
        </w:rPr>
        <w:t xml:space="preserve">Общую информацию об организации «Единая служба информирования населения», а также информацию обо всём перечне проводимых экспертиз и исследований Вы можете узнать на официальном сайте: </w:t>
      </w:r>
      <w:hyperlink r:id="rId36" w:history="1">
        <w:r w:rsidRPr="00035A9B">
          <w:rPr>
            <w:rStyle w:val="a4"/>
            <w:iCs/>
            <w:sz w:val="22"/>
            <w:szCs w:val="22"/>
            <w:lang w:val="en-US"/>
          </w:rPr>
          <w:t>www</w:t>
        </w:r>
        <w:r w:rsidRPr="00035A9B">
          <w:rPr>
            <w:rStyle w:val="a4"/>
            <w:iCs/>
            <w:sz w:val="22"/>
            <w:szCs w:val="22"/>
          </w:rPr>
          <w:t>.</w:t>
        </w:r>
        <w:proofErr w:type="spellStart"/>
        <w:r w:rsidRPr="00035A9B">
          <w:rPr>
            <w:rStyle w:val="a4"/>
            <w:iCs/>
            <w:sz w:val="22"/>
            <w:szCs w:val="22"/>
          </w:rPr>
          <w:t>esin-expert.ru</w:t>
        </w:r>
        <w:proofErr w:type="spellEnd"/>
      </w:hyperlink>
    </w:p>
    <w:p w:rsidR="00035A9B" w:rsidRPr="00035A9B" w:rsidRDefault="00035A9B" w:rsidP="00035A9B">
      <w:pPr>
        <w:tabs>
          <w:tab w:val="left" w:pos="10980"/>
        </w:tabs>
        <w:ind w:firstLine="709"/>
        <w:jc w:val="right"/>
        <w:rPr>
          <w:rStyle w:val="a5"/>
          <w:i w:val="0"/>
          <w:sz w:val="22"/>
          <w:szCs w:val="22"/>
        </w:rPr>
      </w:pPr>
      <w:r w:rsidRPr="00035A9B">
        <w:rPr>
          <w:sz w:val="22"/>
          <w:szCs w:val="22"/>
        </w:rPr>
        <w:t xml:space="preserve">Мы находимся по адресу:                                </w:t>
      </w:r>
      <w:r w:rsidRPr="00035A9B">
        <w:rPr>
          <w:rStyle w:val="a5"/>
          <w:sz w:val="22"/>
          <w:szCs w:val="22"/>
        </w:rPr>
        <w:t>105264, г. Москва, ул. 7-ая Парковая, д. 24 а;</w:t>
      </w:r>
    </w:p>
    <w:p w:rsidR="00035A9B" w:rsidRPr="00035A9B" w:rsidRDefault="00035A9B" w:rsidP="00035A9B">
      <w:pPr>
        <w:tabs>
          <w:tab w:val="left" w:pos="10980"/>
        </w:tabs>
        <w:ind w:firstLine="709"/>
        <w:jc w:val="right"/>
        <w:rPr>
          <w:i/>
          <w:sz w:val="22"/>
          <w:szCs w:val="22"/>
        </w:rPr>
      </w:pPr>
      <w:r w:rsidRPr="00035A9B">
        <w:rPr>
          <w:rStyle w:val="a5"/>
          <w:sz w:val="22"/>
          <w:szCs w:val="22"/>
        </w:rPr>
        <w:t xml:space="preserve">603000, г. Нижний Новгород, ул. </w:t>
      </w:r>
      <w:proofErr w:type="gramStart"/>
      <w:r w:rsidRPr="00035A9B">
        <w:rPr>
          <w:rStyle w:val="a5"/>
          <w:sz w:val="22"/>
          <w:szCs w:val="22"/>
        </w:rPr>
        <w:t>Студёная</w:t>
      </w:r>
      <w:proofErr w:type="gramEnd"/>
      <w:r w:rsidRPr="00035A9B">
        <w:rPr>
          <w:rStyle w:val="a5"/>
          <w:sz w:val="22"/>
          <w:szCs w:val="22"/>
        </w:rPr>
        <w:t>, д. 58</w:t>
      </w:r>
      <w:r w:rsidRPr="00035A9B">
        <w:rPr>
          <w:rStyle w:val="apple-converted-space"/>
          <w:sz w:val="22"/>
          <w:szCs w:val="22"/>
        </w:rPr>
        <w:t>.</w:t>
      </w:r>
    </w:p>
    <w:p w:rsidR="00035A9B" w:rsidRPr="00035A9B" w:rsidRDefault="00035A9B" w:rsidP="00035A9B">
      <w:pPr>
        <w:ind w:firstLine="709"/>
        <w:jc w:val="both"/>
        <w:rPr>
          <w:bCs/>
          <w:sz w:val="22"/>
          <w:szCs w:val="22"/>
        </w:rPr>
      </w:pPr>
    </w:p>
    <w:p w:rsidR="00035A9B" w:rsidRPr="00035A9B" w:rsidRDefault="00035A9B" w:rsidP="00035A9B">
      <w:pPr>
        <w:ind w:firstLine="709"/>
        <w:jc w:val="both"/>
        <w:rPr>
          <w:b/>
          <w:bCs/>
          <w:sz w:val="22"/>
          <w:szCs w:val="22"/>
        </w:rPr>
      </w:pPr>
      <w:r w:rsidRPr="00035A9B">
        <w:rPr>
          <w:b/>
          <w:bCs/>
          <w:sz w:val="22"/>
          <w:szCs w:val="22"/>
        </w:rPr>
        <w:t>С уважением,</w:t>
      </w:r>
    </w:p>
    <w:p w:rsidR="00272E28" w:rsidRDefault="00035A9B" w:rsidP="00E62325">
      <w:pPr>
        <w:ind w:firstLine="709"/>
        <w:jc w:val="both"/>
      </w:pPr>
      <w:r w:rsidRPr="00035A9B">
        <w:rPr>
          <w:b/>
          <w:bCs/>
          <w:sz w:val="22"/>
          <w:szCs w:val="22"/>
        </w:rPr>
        <w:t>директор ООО «ЕСИН»                                              Зиновьев Дмитрий Евгеньевич</w:t>
      </w:r>
    </w:p>
    <w:sectPr w:rsidR="00272E28" w:rsidSect="007240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7240E7"/>
    <w:rsid w:val="00035A9B"/>
    <w:rsid w:val="00272E28"/>
    <w:rsid w:val="002A09D4"/>
    <w:rsid w:val="00417C6A"/>
    <w:rsid w:val="005922EF"/>
    <w:rsid w:val="006141A7"/>
    <w:rsid w:val="007240E7"/>
    <w:rsid w:val="0097702C"/>
    <w:rsid w:val="00C00999"/>
    <w:rsid w:val="00C26A65"/>
    <w:rsid w:val="00D64CBC"/>
    <w:rsid w:val="00E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E2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semiHidden/>
    <w:rsid w:val="00035A9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035A9B"/>
    <w:rPr>
      <w:i/>
      <w:iCs/>
    </w:rPr>
  </w:style>
  <w:style w:type="character" w:customStyle="1" w:styleId="apple-converted-space">
    <w:name w:val="apple-converted-space"/>
    <w:basedOn w:val="a0"/>
    <w:rsid w:val="00035A9B"/>
  </w:style>
  <w:style w:type="character" w:styleId="a6">
    <w:name w:val="Strong"/>
    <w:basedOn w:val="a0"/>
    <w:uiPriority w:val="22"/>
    <w:qFormat/>
    <w:rsid w:val="00035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-souz.ru/expertise/psikhologicheskie-issledovaniya/" TargetMode="External"/><Relationship Id="rId13" Type="http://schemas.openxmlformats.org/officeDocument/2006/relationships/hyperlink" Target="http://www.expert-souz.ru/expertise/ehkonomicheskaya-ehkspertiza/" TargetMode="External"/><Relationship Id="rId18" Type="http://schemas.openxmlformats.org/officeDocument/2006/relationships/hyperlink" Target="http://www.expert-souz.ru/assessment/ocenka-biznesa/ocenka-biznesa-predriyatiya/" TargetMode="External"/><Relationship Id="rId26" Type="http://schemas.openxmlformats.org/officeDocument/2006/relationships/hyperlink" Target="http://www.expert-souz.ru/assessment/ocenka-nedvizhimosti/ocenka-arendnoy-stavk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xpert-souz.ru/assessment/ocenka-nedvizhimosti/" TargetMode="External"/><Relationship Id="rId34" Type="http://schemas.openxmlformats.org/officeDocument/2006/relationships/hyperlink" Target="http://www.expert-souz.ru/assessment/opredelenie-ushherba/ushherb-ot-pozhara/" TargetMode="External"/><Relationship Id="rId7" Type="http://schemas.openxmlformats.org/officeDocument/2006/relationships/hyperlink" Target="http://www.expert-souz.ru/expertise/pocherkovedcheskaya-ehkspertiza/" TargetMode="External"/><Relationship Id="rId12" Type="http://schemas.openxmlformats.org/officeDocument/2006/relationships/hyperlink" Target="http://www.expert-souz.ru/expertise/fiziko-khimicheskie-issledovaniya/" TargetMode="External"/><Relationship Id="rId17" Type="http://schemas.openxmlformats.org/officeDocument/2006/relationships/hyperlink" Target="http://www.expert-souz.ru/assessment/ocenka-biznesa/" TargetMode="External"/><Relationship Id="rId25" Type="http://schemas.openxmlformats.org/officeDocument/2006/relationships/hyperlink" Target="http://www.expert-souz.ru/assessment/ocenka-nedvizhimosti/ocenka-remonta/" TargetMode="External"/><Relationship Id="rId33" Type="http://schemas.openxmlformats.org/officeDocument/2006/relationships/hyperlink" Target="http://www.expert-souz.ru/assessment/opredelenie-ushherba/zatoplenie-kvartiry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xpert-souz.ru/expertise/tekhnika-bezopasnosti/" TargetMode="External"/><Relationship Id="rId20" Type="http://schemas.openxmlformats.org/officeDocument/2006/relationships/hyperlink" Target="http://www.expert-souz.ru/assessment/ocenka-biznesa/ocenka-cennyh-bumag/" TargetMode="External"/><Relationship Id="rId29" Type="http://schemas.openxmlformats.org/officeDocument/2006/relationships/hyperlink" Target="http://www.expert-souz.ru/assessment/ocenka-imushestva/ocenka-nasledstv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xpert-souz.ru/expertise/pozharno-tekhnicheskaya-ehkspertiza/" TargetMode="External"/><Relationship Id="rId11" Type="http://schemas.openxmlformats.org/officeDocument/2006/relationships/hyperlink" Target="http://www.expert-souz.ru/expertise/tovarovedcheskaya-ehkspertiza/" TargetMode="External"/><Relationship Id="rId24" Type="http://schemas.openxmlformats.org/officeDocument/2006/relationships/hyperlink" Target="http://www.expert-souz.ru/assessment/ocenka-nedvizhimosti/ocenka-zemli/" TargetMode="External"/><Relationship Id="rId32" Type="http://schemas.openxmlformats.org/officeDocument/2006/relationships/hyperlink" Target="http://www.expert-souz.ru/assessment/opredelenie-ushherba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expert-souz.ru/expertise/lingvisticheskaya-ehkspertiza/" TargetMode="External"/><Relationship Id="rId15" Type="http://schemas.openxmlformats.org/officeDocument/2006/relationships/hyperlink" Target="http://www.expert-souz.ru/expertise/ehkspertiza-izdelijj-iz-metallov/" TargetMode="External"/><Relationship Id="rId23" Type="http://schemas.openxmlformats.org/officeDocument/2006/relationships/hyperlink" Target="http://www.expert-souz.ru/assessment/ocenka-nedvizhimosti/ocenka-kvartir/" TargetMode="External"/><Relationship Id="rId28" Type="http://schemas.openxmlformats.org/officeDocument/2006/relationships/hyperlink" Target="http://www.expert-souz.ru/assessment/ocenka-imushestva/" TargetMode="External"/><Relationship Id="rId36" Type="http://schemas.openxmlformats.org/officeDocument/2006/relationships/hyperlink" Target="http://www.esin-expert.ru" TargetMode="External"/><Relationship Id="rId10" Type="http://schemas.openxmlformats.org/officeDocument/2006/relationships/hyperlink" Target="http://www.expert-souz.ru/expertise/sudebno-tekhnicheskaya-ehkspertiza/" TargetMode="External"/><Relationship Id="rId19" Type="http://schemas.openxmlformats.org/officeDocument/2006/relationships/hyperlink" Target="http://www.expert-souz.ru/assessment/ocenka-biznesa/ocenka-osnovnih-sredstv/" TargetMode="External"/><Relationship Id="rId31" Type="http://schemas.openxmlformats.org/officeDocument/2006/relationships/hyperlink" Target="http://www.expert-souz.ru/assessment/ocenka-imushestva/ocenka-intelektualnoi-stoimosti/" TargetMode="External"/><Relationship Id="rId4" Type="http://schemas.openxmlformats.org/officeDocument/2006/relationships/hyperlink" Target="http://www.expert-souz.ru/expertise/avtotekhnicheskaya-ehkspertiza/" TargetMode="External"/><Relationship Id="rId9" Type="http://schemas.openxmlformats.org/officeDocument/2006/relationships/hyperlink" Target="http://www.expert-souz.ru/expertise/stroitelno-tekhnicheskaya-ehkspertiza/" TargetMode="External"/><Relationship Id="rId14" Type="http://schemas.openxmlformats.org/officeDocument/2006/relationships/hyperlink" Target="http://www.expert-souz.ru/expertise/elektro-bytovaya-tehnika/" TargetMode="External"/><Relationship Id="rId22" Type="http://schemas.openxmlformats.org/officeDocument/2006/relationships/hyperlink" Target="http://www.expert-souz.ru/assessment/ocenka-nedvizhimosti/zdaniya/" TargetMode="External"/><Relationship Id="rId27" Type="http://schemas.openxmlformats.org/officeDocument/2006/relationships/hyperlink" Target="http://www.expert-souz.ru/assessment/stoimost-mashin/" TargetMode="External"/><Relationship Id="rId30" Type="http://schemas.openxmlformats.org/officeDocument/2006/relationships/hyperlink" Target="http://www.expert-souz.ru/assessment/ocenka-imushestva/ocenka-arestovannogo-imushestva/" TargetMode="External"/><Relationship Id="rId35" Type="http://schemas.openxmlformats.org/officeDocument/2006/relationships/hyperlink" Target="http://www.expert-souz.ru/assessment/opredelenie-ushherba/avtomob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881</Words>
  <Characters>5024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Expert</cp:lastModifiedBy>
  <cp:revision>3</cp:revision>
  <dcterms:created xsi:type="dcterms:W3CDTF">2016-02-11T09:44:00Z</dcterms:created>
  <dcterms:modified xsi:type="dcterms:W3CDTF">2016-02-15T19:34:00Z</dcterms:modified>
</cp:coreProperties>
</file>